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D5" w:rsidRDefault="002D763C">
      <w:pPr>
        <w:rPr>
          <w:rFonts w:ascii="Comic Sans MS" w:hAnsi="Comic Sans MS"/>
          <w:color w:val="000000"/>
          <w:sz w:val="27"/>
          <w:szCs w:val="27"/>
        </w:rPr>
      </w:pPr>
      <w:r>
        <w:rPr>
          <w:rFonts w:ascii="Comic Sans MS" w:hAnsi="Comic Sans MS"/>
          <w:color w:val="000000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baby.gif" style="width:34.5pt;height:45pt"/>
        </w:pict>
      </w:r>
      <w:r>
        <w:rPr>
          <w:rFonts w:ascii="Comic Sans MS" w:hAnsi="Comic Sans MS"/>
          <w:color w:val="000000"/>
          <w:sz w:val="27"/>
          <w:szCs w:val="27"/>
        </w:rPr>
        <w:pict>
          <v:shape id="_x0000_i1026" type="#_x0000_t75" alt="baby.gif" style="width:34.5pt;height:45pt"/>
        </w:pict>
      </w:r>
      <w:r>
        <w:rPr>
          <w:rFonts w:ascii="Comic Sans MS" w:hAnsi="Comic Sans MS"/>
          <w:color w:val="000000"/>
          <w:sz w:val="27"/>
          <w:szCs w:val="27"/>
        </w:rPr>
        <w:t>QU’EST-CE QUE C’EST</w:t>
      </w:r>
      <w:r w:rsidR="0081531F">
        <w:rPr>
          <w:rFonts w:ascii="Comic Sans MS" w:hAnsi="Comic Sans MS"/>
          <w:color w:val="000000"/>
          <w:sz w:val="27"/>
          <w:szCs w:val="27"/>
        </w:rPr>
        <w:t>?</w:t>
      </w:r>
    </w:p>
    <w:p w:rsidR="00F059E7" w:rsidRDefault="00F059E7" w:rsidP="009F7E19">
      <w:pPr>
        <w:ind w:left="-720"/>
        <w:rPr>
          <w:rFonts w:ascii="Comic Sans MS" w:hAnsi="Comic Sans MS"/>
          <w:color w:val="000000"/>
          <w:sz w:val="27"/>
          <w:szCs w:val="27"/>
        </w:rPr>
      </w:pPr>
      <w:proofErr w:type="spellStart"/>
      <w:r>
        <w:rPr>
          <w:rFonts w:ascii="Comic Sans MS" w:hAnsi="Comic Sans MS"/>
          <w:color w:val="000000"/>
          <w:sz w:val="27"/>
          <w:szCs w:val="27"/>
        </w:rPr>
        <w:t>C’est</w:t>
      </w:r>
      <w:proofErr w:type="spellEnd"/>
      <w:r>
        <w:rPr>
          <w:rFonts w:ascii="Comic Sans MS" w:hAnsi="Comic Sans MS"/>
          <w:color w:val="000000"/>
          <w:sz w:val="27"/>
          <w:szCs w:val="27"/>
        </w:rPr>
        <w:t xml:space="preserve"> un/</w:t>
      </w:r>
      <w:proofErr w:type="gramStart"/>
      <w:r>
        <w:rPr>
          <w:rFonts w:ascii="Comic Sans MS" w:hAnsi="Comic Sans MS"/>
          <w:color w:val="000000"/>
          <w:sz w:val="27"/>
          <w:szCs w:val="27"/>
        </w:rPr>
        <w:t>une …</w:t>
      </w:r>
      <w:proofErr w:type="gramEnd"/>
      <w:r>
        <w:rPr>
          <w:rFonts w:ascii="Comic Sans MS" w:hAnsi="Comic Sans MS"/>
          <w:color w:val="000000"/>
          <w:sz w:val="27"/>
          <w:szCs w:val="27"/>
        </w:rPr>
        <w:t xml:space="preserve"> – </w:t>
      </w:r>
      <w:proofErr w:type="spellStart"/>
      <w:r>
        <w:rPr>
          <w:rFonts w:ascii="Comic Sans MS" w:hAnsi="Comic Sans MS"/>
          <w:color w:val="000000"/>
          <w:sz w:val="27"/>
          <w:szCs w:val="27"/>
        </w:rPr>
        <w:t>C’est</w:t>
      </w:r>
      <w:proofErr w:type="spellEnd"/>
      <w:r>
        <w:rPr>
          <w:rFonts w:ascii="Comic Sans MS" w:hAnsi="Comic Sans MS"/>
          <w:color w:val="000000"/>
          <w:sz w:val="27"/>
          <w:szCs w:val="27"/>
        </w:rPr>
        <w:t xml:space="preserve"> le/la/l’/les … / Ce </w:t>
      </w:r>
      <w:proofErr w:type="spellStart"/>
      <w:r>
        <w:rPr>
          <w:rFonts w:ascii="Comic Sans MS" w:hAnsi="Comic Sans MS"/>
          <w:color w:val="000000"/>
          <w:sz w:val="27"/>
          <w:szCs w:val="27"/>
        </w:rPr>
        <w:t>sont</w:t>
      </w:r>
      <w:proofErr w:type="spellEnd"/>
      <w:r>
        <w:rPr>
          <w:rFonts w:ascii="Comic Sans MS" w:hAnsi="Comic Sans MS"/>
          <w:color w:val="000000"/>
          <w:sz w:val="27"/>
          <w:szCs w:val="27"/>
        </w:rPr>
        <w:t xml:space="preserve"> des … - </w:t>
      </w:r>
      <w:proofErr w:type="spellStart"/>
      <w:r>
        <w:rPr>
          <w:rFonts w:ascii="Comic Sans MS" w:hAnsi="Comic Sans MS"/>
          <w:color w:val="000000"/>
          <w:sz w:val="27"/>
          <w:szCs w:val="27"/>
        </w:rPr>
        <w:t>Où</w:t>
      </w:r>
      <w:proofErr w:type="spellEnd"/>
      <w:r>
        <w:rPr>
          <w:rFonts w:ascii="Comic Sans MS" w:hAnsi="Comic Sans MS"/>
          <w:color w:val="000000"/>
          <w:sz w:val="27"/>
          <w:szCs w:val="27"/>
        </w:rPr>
        <w:t xml:space="preserve"> </w:t>
      </w:r>
      <w:proofErr w:type="spellStart"/>
      <w:r>
        <w:rPr>
          <w:rFonts w:ascii="Comic Sans MS" w:hAnsi="Comic Sans MS"/>
          <w:color w:val="000000"/>
          <w:sz w:val="27"/>
          <w:szCs w:val="27"/>
        </w:rPr>
        <w:t>est</w:t>
      </w:r>
      <w:proofErr w:type="spellEnd"/>
      <w:r>
        <w:rPr>
          <w:rFonts w:ascii="Comic Sans MS" w:hAnsi="Comic Sans MS"/>
          <w:color w:val="000000"/>
          <w:sz w:val="27"/>
          <w:szCs w:val="27"/>
        </w:rPr>
        <w:t xml:space="preserve"> </w:t>
      </w:r>
      <w:r w:rsidR="009F7E19">
        <w:rPr>
          <w:rFonts w:ascii="Comic Sans MS" w:hAnsi="Comic Sans MS"/>
          <w:color w:val="000000"/>
          <w:sz w:val="27"/>
          <w:szCs w:val="27"/>
        </w:rPr>
        <w:t xml:space="preserve">/ </w:t>
      </w:r>
      <w:proofErr w:type="spellStart"/>
      <w:r w:rsidR="009F7E19">
        <w:rPr>
          <w:rFonts w:ascii="Comic Sans MS" w:hAnsi="Comic Sans MS"/>
          <w:color w:val="000000"/>
          <w:sz w:val="27"/>
          <w:szCs w:val="27"/>
        </w:rPr>
        <w:t>Où</w:t>
      </w:r>
      <w:proofErr w:type="spellEnd"/>
      <w:r w:rsidR="009F7E19">
        <w:rPr>
          <w:rFonts w:ascii="Comic Sans MS" w:hAnsi="Comic Sans MS"/>
          <w:color w:val="000000"/>
          <w:sz w:val="27"/>
          <w:szCs w:val="27"/>
        </w:rPr>
        <w:t xml:space="preserve"> </w:t>
      </w:r>
      <w:proofErr w:type="spellStart"/>
      <w:r w:rsidR="009F7E19">
        <w:rPr>
          <w:rFonts w:ascii="Comic Sans MS" w:hAnsi="Comic Sans MS"/>
          <w:color w:val="000000"/>
          <w:sz w:val="27"/>
          <w:szCs w:val="27"/>
        </w:rPr>
        <w:t>sont</w:t>
      </w:r>
      <w:proofErr w:type="spellEnd"/>
      <w:r>
        <w:rPr>
          <w:rFonts w:ascii="Comic Sans MS" w:hAnsi="Comic Sans MS"/>
          <w:color w:val="000000"/>
          <w:sz w:val="27"/>
          <w:szCs w:val="27"/>
        </w:rPr>
        <w:t>…</w:t>
      </w:r>
    </w:p>
    <w:p w:rsidR="00F059E7" w:rsidRDefault="00F059E7" w:rsidP="0081531F">
      <w:pPr>
        <w:ind w:left="-720"/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543050" cy="1895475"/>
            <wp:effectExtent l="19050" t="0" r="0" b="0"/>
            <wp:docPr id="15" name="il_fi" descr="http://www.ec-la-barthelasse.ac-aix-marseille.fr/webphp/img/illustrations/Arb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c-la-barthelasse.ac-aix-marseille.fr/webphp/img/illustrations/Arbre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1  </w:t>
      </w:r>
      <w:r>
        <w:rPr>
          <w:rFonts w:ascii="Tahoma" w:hAnsi="Tahoma" w:cs="Tahoma"/>
          <w:noProof/>
          <w:color w:val="2B81B8"/>
          <w:sz w:val="18"/>
          <w:szCs w:val="18"/>
          <w:lang w:eastAsia="es-ES"/>
        </w:rPr>
        <w:drawing>
          <wp:inline distT="0" distB="0" distL="0" distR="0">
            <wp:extent cx="3314700" cy="1952625"/>
            <wp:effectExtent l="19050" t="0" r="0" b="0"/>
            <wp:docPr id="21" name="Imagen 21" descr="Rivière à truite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ivière à truite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2</w:t>
      </w:r>
    </w:p>
    <w:p w:rsidR="00F059E7" w:rsidRDefault="00F059E7" w:rsidP="0081531F">
      <w:pPr>
        <w:ind w:left="-720"/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190750" cy="1795780"/>
            <wp:effectExtent l="19050" t="0" r="0" b="0"/>
            <wp:docPr id="24" name="il_fi" descr="http://www.toocharger.com/img/graphiques/fonds_d_ecran/nature__paysages/enneigee/montagne_enneigee.37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oocharger.com/img/graphiques/fonds_d_ecran/nature__paysages/enneigee/montagne_enneigee.3746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781" cy="179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3 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828925" cy="1795780"/>
            <wp:effectExtent l="19050" t="0" r="9525" b="0"/>
            <wp:docPr id="27" name="il_fi" descr="http://www-sop.inria.fr/maestro/personnel/Ephie.Deriche/plage-haw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-sop.inria.fr/maestro/personnel/Ephie.Deriche/plage-hawa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256" cy="179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4</w:t>
      </w:r>
    </w:p>
    <w:p w:rsidR="00F059E7" w:rsidRDefault="00F059E7" w:rsidP="0081531F">
      <w:pPr>
        <w:ind w:left="-900"/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066925" cy="1581150"/>
            <wp:effectExtent l="19050" t="0" r="9525" b="0"/>
            <wp:docPr id="30" name="il_fi" descr="http://www.web-provence.com/balades/mugel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b-provence.com/balades/mugel-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5 </w:t>
      </w:r>
      <w:r w:rsidRPr="00F059E7">
        <w:drawing>
          <wp:inline distT="0" distB="0" distL="0" distR="0">
            <wp:extent cx="1905000" cy="1581150"/>
            <wp:effectExtent l="19050" t="0" r="0" b="0"/>
            <wp:docPr id="2" name="il_fi" descr="http://www.metey.com/fredmetey_fr/Paris%20-%20rue%20des%20Thermopyle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etey.com/fredmetey_fr/Paris%20-%20rue%20des%20Thermopyles_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6</w:t>
      </w:r>
      <w:r w:rsidR="0081531F" w:rsidRPr="0081531F">
        <w:drawing>
          <wp:inline distT="0" distB="0" distL="0" distR="0">
            <wp:extent cx="1543050" cy="1238250"/>
            <wp:effectExtent l="19050" t="0" r="0" b="0"/>
            <wp:docPr id="4" name="il_fi" descr="http://www.yodibujo.es/img/soleil-de-fete-98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yodibujo.es/img/soleil-de-fete-9805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531F">
        <w:t>7</w:t>
      </w:r>
    </w:p>
    <w:p w:rsidR="0081531F" w:rsidRDefault="0081531F" w:rsidP="0081531F">
      <w:pPr>
        <w:ind w:left="-900"/>
      </w:pPr>
      <w:r>
        <w:t xml:space="preserve"> 8</w:t>
      </w:r>
      <w:r w:rsidR="00F059E7">
        <w:t xml:space="preserve"> </w:t>
      </w:r>
      <w:r w:rsidR="00F059E7" w:rsidRPr="00F059E7">
        <w:drawing>
          <wp:inline distT="0" distB="0" distL="0" distR="0">
            <wp:extent cx="1581150" cy="1237445"/>
            <wp:effectExtent l="19050" t="0" r="0" b="0"/>
            <wp:docPr id="1" name="il_fi" descr="http://www.naturepixel.com/croissant_lune_4j_mto_d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aturepixel.com/croissant_lune_4j_mto_d6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964" cy="123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9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461135" cy="1228725"/>
            <wp:effectExtent l="19050" t="0" r="5715" b="0"/>
            <wp:docPr id="42" name="il_fi" descr="http://www.sous-le-sable.com/photos/botter-hollandais-as003-maquette-bate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ous-le-sable.com/photos/botter-hollandais-as003-maquette-bateau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10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152650" cy="1421562"/>
            <wp:effectExtent l="19050" t="0" r="0" b="0"/>
            <wp:docPr id="45" name="il_fi" descr="http://www.les-bories.info/joomla/images/stories/LesBories/Locality/Cahors%20-%20Pont%20Valen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s-bories.info/joomla/images/stories/LesBories/Locality/Cahors%20-%20Pont%20Valentr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969" cy="1429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31F" w:rsidRDefault="0081531F" w:rsidP="0081531F">
      <w:pPr>
        <w:ind w:left="-900"/>
      </w:pPr>
      <w:r>
        <w:lastRenderedPageBreak/>
        <w:t xml:space="preserve">12 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432685" cy="2286000"/>
            <wp:effectExtent l="19050" t="0" r="5715" b="0"/>
            <wp:docPr id="51" name="il_fi" descr="http://champagne.typepad.com/photos/uncategorized/2007/06/05/fleur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ampagne.typepad.com/photos/uncategorized/2007/06/05/fleurs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415" cy="229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13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499360" cy="2105025"/>
            <wp:effectExtent l="19050" t="0" r="0" b="0"/>
            <wp:docPr id="54" name="il_fi" descr="http://upload.wikimedia.org/wikipedia/commons/thumb/d/d5/Ordinateur_table_1990.svg/343px-Ordinateur_table_1990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d/d5/Ordinateur_table_1990.svg/343px-Ordinateur_table_1990.sv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638" cy="210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31F" w:rsidRDefault="0081531F" w:rsidP="0081531F">
      <w:pPr>
        <w:ind w:left="-900"/>
      </w:pPr>
      <w:r>
        <w:t>14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466975" cy="1847850"/>
            <wp:effectExtent l="19050" t="0" r="9525" b="0"/>
            <wp:docPr id="57" name="il_fi" descr="http://t0.gstatic.com/images?q=tbn:AAFs29-97zpdXM:http://www.treehugger.com/buygreen-bravespace-hollow-dining-table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AFs29-97zpdXM:http://www.treehugger.com/buygreen-bravespace-hollow-dining-table.jpg&amp;t=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15</w:t>
      </w:r>
      <w:r>
        <w:rPr>
          <w:rFonts w:ascii="Verdana" w:hAnsi="Verdana"/>
          <w:noProof/>
          <w:color w:val="FFFFFF"/>
          <w:lang w:eastAsia="es-ES"/>
        </w:rPr>
        <w:drawing>
          <wp:inline distT="0" distB="0" distL="0" distR="0">
            <wp:extent cx="2952750" cy="1942964"/>
            <wp:effectExtent l="19050" t="0" r="0" b="0"/>
            <wp:docPr id="60" name="Imagen 60" descr="Fenêtre au mur d'une maison. [fenêtre maison volets bleu mur pierre photo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Fenêtre au mur d'une maison. [fenêtre maison volets bleu mur pierre photo]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951" cy="1946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E19" w:rsidRDefault="009F7E19" w:rsidP="009F7E19">
      <w:pPr>
        <w:ind w:left="-900" w:right="-856"/>
      </w:pPr>
      <w:r>
        <w:t xml:space="preserve">16 </w:t>
      </w:r>
      <w:r w:rsidRPr="009F7E19">
        <w:drawing>
          <wp:inline distT="0" distB="0" distL="0" distR="0">
            <wp:extent cx="2318385" cy="2133600"/>
            <wp:effectExtent l="19050" t="0" r="5715" b="0"/>
            <wp:docPr id="8" name="il_fi" descr="http://www.energie-namur.be/images/mai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nergie-namur.be/images/maison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215" cy="213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17</w:t>
      </w:r>
      <w:r w:rsidRPr="009F7E19">
        <w:drawing>
          <wp:inline distT="0" distB="0" distL="0" distR="0">
            <wp:extent cx="1632585" cy="2133600"/>
            <wp:effectExtent l="19050" t="0" r="5715" b="0"/>
            <wp:docPr id="10" name="il_fi" descr="http://www.lachaisetoulousaine.com/bases/images/produit/133/chaise95-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achaisetoulousaine.com/bases/images/produit/133/chaise95-8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18</w:t>
      </w:r>
      <w:r w:rsidRPr="009F7E19">
        <w:drawing>
          <wp:inline distT="0" distB="0" distL="0" distR="0">
            <wp:extent cx="1699260" cy="1866900"/>
            <wp:effectExtent l="19050" t="0" r="0" b="0"/>
            <wp:docPr id="11" name="Imagen 69" descr="A hamper of fresh seasonal fru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A hamper of fresh seasonal fruits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722" cy="1876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E19" w:rsidRDefault="009F7E19" w:rsidP="009F7E19">
      <w:pPr>
        <w:ind w:left="-900" w:right="-856"/>
      </w:pPr>
      <w:r>
        <w:t>19</w:t>
      </w:r>
      <w:r w:rsidRPr="009F7E19">
        <w:drawing>
          <wp:inline distT="0" distB="0" distL="0" distR="0">
            <wp:extent cx="2356485" cy="1600200"/>
            <wp:effectExtent l="19050" t="0" r="5715" b="0"/>
            <wp:docPr id="13" name="il_fi" descr="http://www.soloclasicos.es/coches/citroen_six%20voiture_07_39_547-5-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oloclasicos.es/coches/citroen_six%20voiture_07_39_547-5-2009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61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20 </w:t>
      </w:r>
      <w:r w:rsidRPr="009F7E19">
        <w:drawing>
          <wp:inline distT="0" distB="0" distL="0" distR="0">
            <wp:extent cx="1604010" cy="1863148"/>
            <wp:effectExtent l="19050" t="0" r="0" b="0"/>
            <wp:docPr id="14" name="il_fi" descr="http://t3.gstatic.com/images?q=tbn:rzTHvjp2_G2vkM:http://i20.photobucket.com/albums/b237/alfalo/warez/Amelie_poster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rzTHvjp2_G2vkM:http://i20.photobucket.com/albums/b237/alfalo/warez/Amelie_poster.jpg&amp;t=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352" cy="186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21</w:t>
      </w:r>
      <w:r w:rsidRPr="009F7E19">
        <w:drawing>
          <wp:inline distT="0" distB="0" distL="0" distR="0">
            <wp:extent cx="1899285" cy="1395095"/>
            <wp:effectExtent l="19050" t="0" r="5715" b="0"/>
            <wp:docPr id="16" name="il_fi" descr="http://3.bp.blogspot.com/_kbsOT_Eyf_M/SWONI1LCi7I/AAAAAAAAAIA/qmEi2sveNJs/s400/nuage_img_3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kbsOT_Eyf_M/SWONI1LCi7I/AAAAAAAAAIA/qmEi2sveNJs/s400/nuage_img_319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408" cy="1398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63C" w:rsidRDefault="002D763C" w:rsidP="0081531F">
      <w:pPr>
        <w:ind w:left="-900"/>
      </w:pPr>
    </w:p>
    <w:sectPr w:rsidR="002D763C" w:rsidSect="008E43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763C"/>
    <w:rsid w:val="002D763C"/>
    <w:rsid w:val="0081531F"/>
    <w:rsid w:val="008E43D5"/>
    <w:rsid w:val="009F7E19"/>
    <w:rsid w:val="00F0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5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5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hyperlink" Target="http://www.visoterra.com/images/original/riviere-a-truites-visoterra-12189.jpg" TargetMode="External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image" Target="media/image1.png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2010-12-03T11:26:00Z</dcterms:created>
  <dcterms:modified xsi:type="dcterms:W3CDTF">2010-12-03T12:32:00Z</dcterms:modified>
</cp:coreProperties>
</file>